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A8" w:rsidRDefault="001C28E7">
      <w:pPr>
        <w:widowControl w:val="0"/>
        <w:snapToGrid w:val="0"/>
        <w:jc w:val="both"/>
        <w:rPr>
          <w:rFonts w:ascii="Arial" w:hAnsi="Arial"/>
          <w:szCs w:val="20"/>
          <w:lang w:val="es-ES_tradnl"/>
        </w:rPr>
      </w:pPr>
      <w:r>
        <w:rPr>
          <w:noProof/>
        </w:rPr>
        <w:drawing>
          <wp:inline distT="0" distB="0" distL="0" distR="0">
            <wp:extent cx="1222375" cy="1226820"/>
            <wp:effectExtent l="19050" t="0" r="0" b="0"/>
            <wp:docPr id="1" name="Imagen 1" descr="logo_snpgobcl_gr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npgobcl_grand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7A8" w:rsidRDefault="007177A8">
      <w:pPr>
        <w:widowControl w:val="0"/>
        <w:snapToGrid w:val="0"/>
        <w:jc w:val="both"/>
        <w:rPr>
          <w:rFonts w:ascii="Arial" w:hAnsi="Arial"/>
          <w:szCs w:val="20"/>
          <w:lang w:val="es-ES_tradnl"/>
        </w:rPr>
      </w:pPr>
    </w:p>
    <w:p w:rsidR="007177A8" w:rsidRPr="00800E02" w:rsidRDefault="00800E02" w:rsidP="00AD115C">
      <w:pPr>
        <w:widowControl w:val="0"/>
        <w:snapToGrid w:val="0"/>
        <w:ind w:firstLine="149"/>
        <w:jc w:val="center"/>
        <w:rPr>
          <w:rFonts w:ascii="Verdana" w:hAnsi="Verdana"/>
          <w:b/>
          <w:caps/>
          <w:sz w:val="20"/>
          <w:szCs w:val="20"/>
          <w:lang w:val="es-ES_tradnl"/>
        </w:rPr>
      </w:pPr>
      <w:r>
        <w:rPr>
          <w:rFonts w:ascii="Verdana" w:hAnsi="Verdana"/>
          <w:b/>
          <w:caps/>
          <w:sz w:val="20"/>
          <w:szCs w:val="20"/>
          <w:lang w:val="es-ES_tradnl"/>
        </w:rPr>
        <w:t>D E C L A R A C I ó</w:t>
      </w:r>
      <w:r w:rsidR="007177A8" w:rsidRPr="00800E02">
        <w:rPr>
          <w:rFonts w:ascii="Verdana" w:hAnsi="Verdana"/>
          <w:b/>
          <w:caps/>
          <w:sz w:val="20"/>
          <w:szCs w:val="20"/>
          <w:lang w:val="es-ES_tradnl"/>
        </w:rPr>
        <w:t xml:space="preserve"> N  J U R A D A</w:t>
      </w:r>
    </w:p>
    <w:p w:rsidR="007177A8" w:rsidRDefault="007177A8" w:rsidP="00176DA3">
      <w:pPr>
        <w:widowControl w:val="0"/>
        <w:snapToGrid w:val="0"/>
        <w:jc w:val="both"/>
        <w:rPr>
          <w:rFonts w:ascii="Verdana" w:hAnsi="Verdana"/>
          <w:sz w:val="20"/>
          <w:szCs w:val="20"/>
          <w:lang w:val="es-ES_tradnl"/>
        </w:rPr>
      </w:pPr>
    </w:p>
    <w:p w:rsidR="00936E1E" w:rsidRDefault="00936E1E" w:rsidP="00176DA3">
      <w:pPr>
        <w:widowControl w:val="0"/>
        <w:snapToGrid w:val="0"/>
        <w:jc w:val="both"/>
        <w:rPr>
          <w:rFonts w:ascii="Verdana" w:hAnsi="Verdana"/>
          <w:sz w:val="20"/>
          <w:szCs w:val="20"/>
          <w:lang w:val="es-ES_tradnl"/>
        </w:rPr>
      </w:pPr>
    </w:p>
    <w:p w:rsidR="00CC38BE" w:rsidRPr="00176DA3" w:rsidRDefault="00A86126" w:rsidP="00176DA3">
      <w:pPr>
        <w:pStyle w:val="Sangra3detindependiente"/>
        <w:ind w:left="1418" w:firstLine="0"/>
        <w:rPr>
          <w:b/>
          <w:bCs/>
          <w:lang w:val="es-CL"/>
        </w:rPr>
      </w:pPr>
      <w:proofErr w:type="spellStart"/>
      <w:proofErr w:type="gramStart"/>
      <w:r>
        <w:rPr>
          <w:rFonts w:ascii="Verdana" w:hAnsi="Verdana"/>
          <w:sz w:val="20"/>
        </w:rPr>
        <w:t>xxxxxxxxxxxxxxxxxxxxx</w:t>
      </w:r>
      <w:r w:rsidR="00095313" w:rsidRPr="00CC38BE">
        <w:rPr>
          <w:rFonts w:ascii="Verdana" w:hAnsi="Verdana"/>
          <w:sz w:val="20"/>
        </w:rPr>
        <w:t>Cédula</w:t>
      </w:r>
      <w:proofErr w:type="spellEnd"/>
      <w:proofErr w:type="gramEnd"/>
      <w:r w:rsidR="00095313" w:rsidRPr="00CC38BE">
        <w:rPr>
          <w:rFonts w:ascii="Verdana" w:hAnsi="Verdana"/>
          <w:sz w:val="20"/>
        </w:rPr>
        <w:t xml:space="preserve"> Nacional de Identidad</w:t>
      </w:r>
      <w:r w:rsidR="007177A8" w:rsidRPr="00CC38BE">
        <w:rPr>
          <w:rFonts w:ascii="Verdana" w:hAnsi="Verdana"/>
          <w:sz w:val="20"/>
        </w:rPr>
        <w:t xml:space="preserve"> N°</w:t>
      </w:r>
      <w:proofErr w:type="spellStart"/>
      <w:r>
        <w:rPr>
          <w:rFonts w:ascii="Verdana" w:hAnsi="Verdana"/>
          <w:sz w:val="20"/>
          <w:lang w:val="es-ES"/>
        </w:rPr>
        <w:t>xxxxxxxxxx</w:t>
      </w:r>
      <w:proofErr w:type="spellEnd"/>
      <w:r w:rsidR="007177A8" w:rsidRPr="00CC38BE">
        <w:rPr>
          <w:rFonts w:ascii="Verdana" w:hAnsi="Verdana"/>
          <w:sz w:val="20"/>
        </w:rPr>
        <w:t xml:space="preserve"> vengo en declarar bajo juramento</w:t>
      </w:r>
      <w:r w:rsidR="00CC38BE" w:rsidRPr="00CC38BE">
        <w:rPr>
          <w:rFonts w:ascii="Verdana" w:hAnsi="Verdana"/>
          <w:sz w:val="20"/>
        </w:rPr>
        <w:t xml:space="preserve"> lo siguiente:</w:t>
      </w:r>
      <w:r w:rsidR="007177A8" w:rsidRPr="00CC38BE">
        <w:rPr>
          <w:rFonts w:ascii="Verdana" w:hAnsi="Verdana"/>
          <w:sz w:val="20"/>
        </w:rPr>
        <w:t xml:space="preserve"> </w:t>
      </w:r>
    </w:p>
    <w:p w:rsidR="00CC38BE" w:rsidRPr="00CC38BE" w:rsidRDefault="00CC38BE" w:rsidP="00CC38BE">
      <w:pPr>
        <w:pStyle w:val="Sangra3detindependiente"/>
        <w:ind w:left="3119" w:firstLine="0"/>
        <w:rPr>
          <w:rFonts w:ascii="Verdana" w:hAnsi="Verdana"/>
          <w:sz w:val="20"/>
        </w:rPr>
      </w:pPr>
    </w:p>
    <w:p w:rsidR="00CC38BE" w:rsidRPr="00AD115C" w:rsidRDefault="00CC38BE" w:rsidP="00AD115C">
      <w:pPr>
        <w:numPr>
          <w:ilvl w:val="0"/>
          <w:numId w:val="11"/>
        </w:numPr>
        <w:ind w:left="1418"/>
        <w:jc w:val="both"/>
        <w:rPr>
          <w:rFonts w:ascii="Verdana" w:hAnsi="Verdana"/>
          <w:sz w:val="20"/>
          <w:szCs w:val="20"/>
        </w:rPr>
      </w:pPr>
      <w:r w:rsidRPr="00CC38BE">
        <w:rPr>
          <w:rFonts w:ascii="Verdana" w:hAnsi="Verdana" w:cs="Tahoma"/>
          <w:sz w:val="20"/>
          <w:szCs w:val="20"/>
        </w:rPr>
        <w:t xml:space="preserve">Tener salud compatible con el cargo (de acuerdo al </w:t>
      </w:r>
      <w:r w:rsidR="00AD115C" w:rsidRPr="00CC38BE">
        <w:rPr>
          <w:rFonts w:ascii="Verdana" w:hAnsi="Verdana" w:cs="Tahoma"/>
          <w:sz w:val="20"/>
          <w:szCs w:val="20"/>
        </w:rPr>
        <w:t>artículo</w:t>
      </w:r>
      <w:r w:rsidRPr="00CC38BE">
        <w:rPr>
          <w:rFonts w:ascii="Verdana" w:hAnsi="Verdana" w:cs="Tahoma"/>
          <w:sz w:val="20"/>
          <w:szCs w:val="20"/>
        </w:rPr>
        <w:t xml:space="preserve"> 12 </w:t>
      </w:r>
      <w:proofErr w:type="gramStart"/>
      <w:r w:rsidRPr="00CC38BE">
        <w:rPr>
          <w:rFonts w:ascii="Verdana" w:hAnsi="Verdana" w:cs="Tahoma"/>
          <w:sz w:val="20"/>
          <w:szCs w:val="20"/>
        </w:rPr>
        <w:t>letra</w:t>
      </w:r>
      <w:proofErr w:type="gramEnd"/>
      <w:r w:rsidRPr="00CC38BE">
        <w:rPr>
          <w:rFonts w:ascii="Verdana" w:hAnsi="Verdana" w:cs="Tahoma"/>
          <w:sz w:val="20"/>
          <w:szCs w:val="20"/>
        </w:rPr>
        <w:t xml:space="preserve"> c</w:t>
      </w:r>
      <w:r w:rsidR="00AD115C">
        <w:rPr>
          <w:rFonts w:ascii="Verdana" w:hAnsi="Verdana" w:cs="Tahoma"/>
          <w:sz w:val="20"/>
          <w:szCs w:val="20"/>
        </w:rPr>
        <w:t>)</w:t>
      </w:r>
      <w:r w:rsidRPr="00CC38BE">
        <w:rPr>
          <w:rFonts w:ascii="Verdana" w:hAnsi="Verdana" w:cs="Tahoma"/>
          <w:sz w:val="20"/>
          <w:szCs w:val="20"/>
        </w:rPr>
        <w:t xml:space="preserve"> del</w:t>
      </w:r>
      <w:r w:rsidR="00AD115C" w:rsidRPr="00CC38BE">
        <w:rPr>
          <w:rFonts w:ascii="Verdana" w:hAnsi="Verdana"/>
          <w:sz w:val="20"/>
          <w:szCs w:val="20"/>
        </w:rPr>
        <w:t xml:space="preserve"> D.F.L. N° 29, de 2005, del Ministerio de Hacienda, que fija el texto refundido, coordinado y sistematizado de la Ley Nº 18.834, sobre Estatuto Administrativo</w:t>
      </w:r>
      <w:r w:rsidRPr="00CC38BE">
        <w:rPr>
          <w:rFonts w:ascii="Verdana" w:hAnsi="Verdana" w:cs="Tahoma"/>
          <w:sz w:val="20"/>
          <w:szCs w:val="20"/>
        </w:rPr>
        <w:t>).</w:t>
      </w:r>
    </w:p>
    <w:p w:rsidR="00AD115C" w:rsidRPr="00CC38BE" w:rsidRDefault="00AD115C" w:rsidP="00AD115C">
      <w:pPr>
        <w:ind w:left="1418"/>
        <w:jc w:val="both"/>
        <w:rPr>
          <w:rFonts w:ascii="Verdana" w:hAnsi="Verdana"/>
          <w:sz w:val="20"/>
          <w:szCs w:val="20"/>
        </w:rPr>
      </w:pPr>
    </w:p>
    <w:p w:rsidR="00CC38BE" w:rsidRDefault="00CC38BE" w:rsidP="00AD115C">
      <w:pPr>
        <w:numPr>
          <w:ilvl w:val="1"/>
          <w:numId w:val="12"/>
        </w:numPr>
        <w:jc w:val="both"/>
        <w:rPr>
          <w:rFonts w:ascii="Verdana" w:hAnsi="Verdana"/>
          <w:sz w:val="20"/>
          <w:szCs w:val="20"/>
        </w:rPr>
      </w:pPr>
      <w:r w:rsidRPr="00CC38BE">
        <w:rPr>
          <w:rFonts w:ascii="Verdana" w:hAnsi="Verdana" w:cs="Tahoma"/>
          <w:sz w:val="20"/>
          <w:szCs w:val="20"/>
        </w:rPr>
        <w:t xml:space="preserve">No haber cesado </w:t>
      </w:r>
      <w:r w:rsidR="007177A8" w:rsidRPr="00CC38BE">
        <w:rPr>
          <w:rFonts w:ascii="Verdana" w:hAnsi="Verdana"/>
          <w:sz w:val="20"/>
          <w:szCs w:val="20"/>
        </w:rPr>
        <w:t>en un cargo público como consecuencia de haber obtenido una calificación deficiente, o por medida disciplinaria</w:t>
      </w:r>
      <w:r w:rsidRPr="00CC38BE">
        <w:rPr>
          <w:rFonts w:ascii="Verdana" w:hAnsi="Verdana"/>
          <w:sz w:val="20"/>
          <w:szCs w:val="20"/>
        </w:rPr>
        <w:t xml:space="preserve">, en los últimos cinco años (de acuerdo con el </w:t>
      </w:r>
      <w:r w:rsidR="007177A8" w:rsidRPr="00CC38BE">
        <w:rPr>
          <w:rFonts w:ascii="Verdana" w:hAnsi="Verdana"/>
          <w:sz w:val="20"/>
          <w:szCs w:val="20"/>
        </w:rPr>
        <w:t>artículo 12</w:t>
      </w:r>
      <w:r w:rsidR="00800E02" w:rsidRPr="00CC38BE">
        <w:rPr>
          <w:rFonts w:ascii="Verdana" w:hAnsi="Verdana"/>
          <w:sz w:val="20"/>
          <w:szCs w:val="20"/>
        </w:rPr>
        <w:t>,</w:t>
      </w:r>
      <w:r w:rsidR="007177A8" w:rsidRPr="00CC38BE">
        <w:rPr>
          <w:rFonts w:ascii="Verdana" w:hAnsi="Verdana"/>
          <w:sz w:val="20"/>
          <w:szCs w:val="20"/>
        </w:rPr>
        <w:t xml:space="preserve"> letra </w:t>
      </w:r>
      <w:r w:rsidR="00800E02" w:rsidRPr="00CC38BE">
        <w:rPr>
          <w:rFonts w:ascii="Verdana" w:hAnsi="Verdana"/>
          <w:sz w:val="20"/>
          <w:szCs w:val="20"/>
        </w:rPr>
        <w:t>e</w:t>
      </w:r>
      <w:r w:rsidR="007177A8" w:rsidRPr="00CC38BE">
        <w:rPr>
          <w:rFonts w:ascii="Verdana" w:hAnsi="Verdana"/>
          <w:sz w:val="20"/>
          <w:szCs w:val="20"/>
        </w:rPr>
        <w:t>)</w:t>
      </w:r>
      <w:r w:rsidR="00800E02" w:rsidRPr="00CC38BE">
        <w:rPr>
          <w:rFonts w:ascii="Verdana" w:hAnsi="Verdana"/>
          <w:sz w:val="20"/>
          <w:szCs w:val="20"/>
        </w:rPr>
        <w:t>,</w:t>
      </w:r>
      <w:r w:rsidR="007177A8" w:rsidRPr="00CC38BE">
        <w:rPr>
          <w:rFonts w:ascii="Verdana" w:hAnsi="Verdana"/>
          <w:sz w:val="20"/>
          <w:szCs w:val="20"/>
        </w:rPr>
        <w:t xml:space="preserve"> </w:t>
      </w:r>
      <w:r w:rsidRPr="00CC38BE">
        <w:rPr>
          <w:rFonts w:ascii="Verdana" w:hAnsi="Verdana"/>
          <w:sz w:val="20"/>
          <w:szCs w:val="20"/>
        </w:rPr>
        <w:t xml:space="preserve">en relación con el artículo </w:t>
      </w:r>
      <w:r w:rsidR="007177A8" w:rsidRPr="00CC38BE">
        <w:rPr>
          <w:rFonts w:ascii="Verdana" w:hAnsi="Verdana"/>
          <w:sz w:val="20"/>
          <w:szCs w:val="20"/>
        </w:rPr>
        <w:t>13</w:t>
      </w:r>
      <w:r w:rsidR="00800E02" w:rsidRPr="00CC38BE">
        <w:rPr>
          <w:rFonts w:ascii="Verdana" w:hAnsi="Verdana"/>
          <w:sz w:val="20"/>
          <w:szCs w:val="20"/>
        </w:rPr>
        <w:t>,</w:t>
      </w:r>
      <w:r w:rsidR="007177A8" w:rsidRPr="00CC38BE">
        <w:rPr>
          <w:rFonts w:ascii="Verdana" w:hAnsi="Verdana"/>
          <w:sz w:val="20"/>
          <w:szCs w:val="20"/>
        </w:rPr>
        <w:t xml:space="preserve"> inciso 4º</w:t>
      </w:r>
      <w:r w:rsidR="00800E02" w:rsidRPr="00CC38BE">
        <w:rPr>
          <w:rFonts w:ascii="Verdana" w:hAnsi="Verdana"/>
          <w:sz w:val="20"/>
          <w:szCs w:val="20"/>
        </w:rPr>
        <w:t>,</w:t>
      </w:r>
      <w:r w:rsidR="007177A8" w:rsidRPr="00CC38BE">
        <w:rPr>
          <w:rFonts w:ascii="Verdana" w:hAnsi="Verdana"/>
          <w:sz w:val="20"/>
          <w:szCs w:val="20"/>
        </w:rPr>
        <w:t xml:space="preserve"> del D.F.L. N° 29, de 2005, </w:t>
      </w:r>
      <w:r w:rsidR="00800E02" w:rsidRPr="00CC38BE">
        <w:rPr>
          <w:rFonts w:ascii="Verdana" w:hAnsi="Verdana"/>
          <w:sz w:val="20"/>
          <w:szCs w:val="20"/>
        </w:rPr>
        <w:t xml:space="preserve">del Ministerio de Hacienda, </w:t>
      </w:r>
      <w:r w:rsidR="007177A8" w:rsidRPr="00CC38BE">
        <w:rPr>
          <w:rFonts w:ascii="Verdana" w:hAnsi="Verdana"/>
          <w:sz w:val="20"/>
          <w:szCs w:val="20"/>
        </w:rPr>
        <w:t xml:space="preserve">que </w:t>
      </w:r>
      <w:r w:rsidR="00800E02" w:rsidRPr="00CC38BE">
        <w:rPr>
          <w:rFonts w:ascii="Verdana" w:hAnsi="Verdana"/>
          <w:sz w:val="20"/>
          <w:szCs w:val="20"/>
        </w:rPr>
        <w:t>f</w:t>
      </w:r>
      <w:r w:rsidR="007177A8" w:rsidRPr="00CC38BE">
        <w:rPr>
          <w:rFonts w:ascii="Verdana" w:hAnsi="Verdana"/>
          <w:sz w:val="20"/>
          <w:szCs w:val="20"/>
        </w:rPr>
        <w:t xml:space="preserve">ija el </w:t>
      </w:r>
      <w:r w:rsidR="00800E02" w:rsidRPr="00CC38BE">
        <w:rPr>
          <w:rFonts w:ascii="Verdana" w:hAnsi="Verdana"/>
          <w:sz w:val="20"/>
          <w:szCs w:val="20"/>
        </w:rPr>
        <w:t>texto r</w:t>
      </w:r>
      <w:r w:rsidR="007177A8" w:rsidRPr="00CC38BE">
        <w:rPr>
          <w:rFonts w:ascii="Verdana" w:hAnsi="Verdana"/>
          <w:sz w:val="20"/>
          <w:szCs w:val="20"/>
        </w:rPr>
        <w:t xml:space="preserve">efundido, </w:t>
      </w:r>
      <w:r w:rsidR="00800E02" w:rsidRPr="00CC38BE">
        <w:rPr>
          <w:rFonts w:ascii="Verdana" w:hAnsi="Verdana"/>
          <w:sz w:val="20"/>
          <w:szCs w:val="20"/>
        </w:rPr>
        <w:t>coordinado</w:t>
      </w:r>
      <w:r w:rsidR="007177A8" w:rsidRPr="00CC38BE">
        <w:rPr>
          <w:rFonts w:ascii="Verdana" w:hAnsi="Verdana"/>
          <w:sz w:val="20"/>
          <w:szCs w:val="20"/>
        </w:rPr>
        <w:t xml:space="preserve"> y </w:t>
      </w:r>
      <w:r w:rsidR="00800E02" w:rsidRPr="00CC38BE">
        <w:rPr>
          <w:rFonts w:ascii="Verdana" w:hAnsi="Verdana"/>
          <w:sz w:val="20"/>
          <w:szCs w:val="20"/>
        </w:rPr>
        <w:t>s</w:t>
      </w:r>
      <w:r w:rsidR="007177A8" w:rsidRPr="00CC38BE">
        <w:rPr>
          <w:rFonts w:ascii="Verdana" w:hAnsi="Verdana"/>
          <w:sz w:val="20"/>
          <w:szCs w:val="20"/>
        </w:rPr>
        <w:t>istematizado de la Ley Nº 18.834,</w:t>
      </w:r>
      <w:r w:rsidR="00800E02" w:rsidRPr="00CC38BE">
        <w:rPr>
          <w:rFonts w:ascii="Verdana" w:hAnsi="Verdana"/>
          <w:sz w:val="20"/>
          <w:szCs w:val="20"/>
        </w:rPr>
        <w:t xml:space="preserve"> sobre</w:t>
      </w:r>
      <w:r w:rsidR="007177A8" w:rsidRPr="00CC38BE">
        <w:rPr>
          <w:rFonts w:ascii="Verdana" w:hAnsi="Verdana"/>
          <w:sz w:val="20"/>
          <w:szCs w:val="20"/>
        </w:rPr>
        <w:t xml:space="preserve"> Estatuto Administrativo</w:t>
      </w:r>
      <w:r w:rsidR="00AD115C">
        <w:rPr>
          <w:rFonts w:ascii="Verdana" w:hAnsi="Verdana"/>
          <w:sz w:val="20"/>
          <w:szCs w:val="20"/>
        </w:rPr>
        <w:t>)</w:t>
      </w:r>
      <w:r w:rsidRPr="00CC38BE">
        <w:rPr>
          <w:rFonts w:ascii="Verdana" w:hAnsi="Verdana"/>
          <w:sz w:val="20"/>
          <w:szCs w:val="20"/>
        </w:rPr>
        <w:t>.</w:t>
      </w:r>
    </w:p>
    <w:p w:rsidR="00AD115C" w:rsidRPr="00CC38BE" w:rsidRDefault="00AD115C" w:rsidP="00AD115C">
      <w:pPr>
        <w:ind w:left="1440"/>
        <w:jc w:val="both"/>
        <w:rPr>
          <w:rFonts w:ascii="Verdana" w:hAnsi="Verdana"/>
          <w:sz w:val="20"/>
          <w:szCs w:val="20"/>
        </w:rPr>
      </w:pPr>
    </w:p>
    <w:p w:rsidR="00CC38BE" w:rsidRDefault="00CC38BE" w:rsidP="00AD115C">
      <w:pPr>
        <w:numPr>
          <w:ilvl w:val="0"/>
          <w:numId w:val="11"/>
        </w:numPr>
        <w:ind w:left="1418"/>
        <w:jc w:val="both"/>
        <w:rPr>
          <w:rFonts w:ascii="Verdana" w:hAnsi="Verdana" w:cs="Tahoma"/>
          <w:sz w:val="20"/>
          <w:szCs w:val="20"/>
        </w:rPr>
      </w:pPr>
      <w:r w:rsidRPr="00CC38BE">
        <w:rPr>
          <w:rFonts w:ascii="Verdana" w:hAnsi="Verdana" w:cs="Tahoma"/>
          <w:sz w:val="20"/>
          <w:szCs w:val="20"/>
        </w:rPr>
        <w:t>No estar inhabilitado para el ejercicio de funciones o cargos públicos, no hallarme condenado por crimen o simple delito (</w:t>
      </w:r>
      <w:r w:rsidR="00AD115C">
        <w:rPr>
          <w:rFonts w:ascii="Verdana" w:hAnsi="Verdana" w:cs="Tahoma"/>
          <w:sz w:val="20"/>
          <w:szCs w:val="20"/>
        </w:rPr>
        <w:t>conforme al a</w:t>
      </w:r>
      <w:r w:rsidRPr="00CC38BE">
        <w:rPr>
          <w:rFonts w:ascii="Verdana" w:hAnsi="Verdana" w:cs="Tahoma"/>
          <w:sz w:val="20"/>
          <w:szCs w:val="20"/>
        </w:rPr>
        <w:t xml:space="preserve">rtículo 12 </w:t>
      </w:r>
      <w:proofErr w:type="gramStart"/>
      <w:r w:rsidRPr="00CC38BE">
        <w:rPr>
          <w:rFonts w:ascii="Verdana" w:hAnsi="Verdana" w:cs="Tahoma"/>
          <w:sz w:val="20"/>
          <w:szCs w:val="20"/>
        </w:rPr>
        <w:t>letra</w:t>
      </w:r>
      <w:proofErr w:type="gramEnd"/>
      <w:r w:rsidRPr="00CC38BE">
        <w:rPr>
          <w:rFonts w:ascii="Verdana" w:hAnsi="Verdana" w:cs="Tahoma"/>
          <w:sz w:val="20"/>
          <w:szCs w:val="20"/>
        </w:rPr>
        <w:t xml:space="preserve"> f</w:t>
      </w:r>
      <w:r w:rsidR="00AD115C">
        <w:rPr>
          <w:rFonts w:ascii="Verdana" w:hAnsi="Verdana" w:cs="Tahoma"/>
          <w:sz w:val="20"/>
          <w:szCs w:val="20"/>
        </w:rPr>
        <w:t>)</w:t>
      </w:r>
      <w:r w:rsidRPr="00CC38BE">
        <w:rPr>
          <w:rFonts w:ascii="Verdana" w:hAnsi="Verdana" w:cs="Tahoma"/>
          <w:sz w:val="20"/>
          <w:szCs w:val="20"/>
        </w:rPr>
        <w:t xml:space="preserve"> del</w:t>
      </w:r>
      <w:r w:rsidR="00AD115C" w:rsidRPr="00CC38BE">
        <w:rPr>
          <w:rFonts w:ascii="Verdana" w:hAnsi="Verdana"/>
          <w:sz w:val="20"/>
          <w:szCs w:val="20"/>
        </w:rPr>
        <w:t xml:space="preserve"> D.F.L. N° 29, de 2005, del Ministerio de Hacienda, que fija el texto refundido, coordinado y sistematizado de la Ley Nº 18.834, sobre Estatuto Administrativo</w:t>
      </w:r>
      <w:r w:rsidRPr="00CC38BE">
        <w:rPr>
          <w:rFonts w:ascii="Verdana" w:hAnsi="Verdana" w:cs="Tahoma"/>
          <w:sz w:val="20"/>
          <w:szCs w:val="20"/>
        </w:rPr>
        <w:t>)</w:t>
      </w:r>
      <w:r w:rsidR="00AD115C">
        <w:rPr>
          <w:rFonts w:ascii="Verdana" w:hAnsi="Verdana" w:cs="Tahoma"/>
          <w:sz w:val="20"/>
          <w:szCs w:val="20"/>
        </w:rPr>
        <w:t>.</w:t>
      </w:r>
    </w:p>
    <w:p w:rsidR="00AD115C" w:rsidRPr="00CC38BE" w:rsidRDefault="00AD115C" w:rsidP="00AD115C">
      <w:pPr>
        <w:ind w:left="1418"/>
        <w:jc w:val="both"/>
        <w:rPr>
          <w:rFonts w:ascii="Verdana" w:hAnsi="Verdana" w:cs="Tahoma"/>
          <w:sz w:val="20"/>
          <w:szCs w:val="20"/>
        </w:rPr>
      </w:pPr>
    </w:p>
    <w:p w:rsidR="007177A8" w:rsidRPr="00CC38BE" w:rsidRDefault="00CC38BE" w:rsidP="00AD115C">
      <w:pPr>
        <w:numPr>
          <w:ilvl w:val="0"/>
          <w:numId w:val="11"/>
        </w:numPr>
        <w:ind w:left="1418"/>
        <w:jc w:val="both"/>
        <w:rPr>
          <w:rFonts w:ascii="Verdana" w:hAnsi="Verdana"/>
          <w:sz w:val="20"/>
          <w:szCs w:val="20"/>
        </w:rPr>
      </w:pPr>
      <w:r w:rsidRPr="00CC38BE">
        <w:rPr>
          <w:rFonts w:ascii="Verdana" w:hAnsi="Verdana"/>
          <w:sz w:val="20"/>
          <w:szCs w:val="20"/>
        </w:rPr>
        <w:t>Que</w:t>
      </w:r>
      <w:r w:rsidR="00800E02" w:rsidRPr="00CC38BE">
        <w:rPr>
          <w:rFonts w:ascii="Verdana" w:hAnsi="Verdana"/>
          <w:sz w:val="20"/>
          <w:szCs w:val="20"/>
        </w:rPr>
        <w:t xml:space="preserve"> </w:t>
      </w:r>
      <w:r w:rsidR="007177A8" w:rsidRPr="00CC38BE">
        <w:rPr>
          <w:rFonts w:ascii="Verdana" w:hAnsi="Verdana"/>
          <w:sz w:val="20"/>
          <w:szCs w:val="20"/>
        </w:rPr>
        <w:t xml:space="preserve">cumplo con lo dispuesto en </w:t>
      </w:r>
      <w:r w:rsidR="00800E02" w:rsidRPr="00CC38BE">
        <w:rPr>
          <w:rFonts w:ascii="Verdana" w:hAnsi="Verdana"/>
          <w:sz w:val="20"/>
          <w:szCs w:val="20"/>
        </w:rPr>
        <w:t>los</w:t>
      </w:r>
      <w:r w:rsidR="007177A8" w:rsidRPr="00CC38BE">
        <w:rPr>
          <w:rFonts w:ascii="Verdana" w:hAnsi="Verdana"/>
          <w:sz w:val="20"/>
          <w:szCs w:val="20"/>
        </w:rPr>
        <w:t xml:space="preserve"> artículo</w:t>
      </w:r>
      <w:r w:rsidR="00800E02" w:rsidRPr="00CC38BE">
        <w:rPr>
          <w:rFonts w:ascii="Verdana" w:hAnsi="Verdana"/>
          <w:sz w:val="20"/>
          <w:szCs w:val="20"/>
        </w:rPr>
        <w:t>s</w:t>
      </w:r>
      <w:r w:rsidR="007177A8" w:rsidRPr="00CC38BE">
        <w:rPr>
          <w:rFonts w:ascii="Verdana" w:hAnsi="Verdana"/>
          <w:sz w:val="20"/>
          <w:szCs w:val="20"/>
        </w:rPr>
        <w:t xml:space="preserve"> 54, 55 </w:t>
      </w:r>
      <w:r w:rsidR="00800E02" w:rsidRPr="00CC38BE">
        <w:rPr>
          <w:rFonts w:ascii="Verdana" w:hAnsi="Verdana"/>
          <w:sz w:val="20"/>
          <w:szCs w:val="20"/>
        </w:rPr>
        <w:t>y 56</w:t>
      </w:r>
      <w:r w:rsidR="007177A8" w:rsidRPr="00CC38BE">
        <w:rPr>
          <w:rFonts w:ascii="Verdana" w:hAnsi="Verdana"/>
          <w:sz w:val="20"/>
          <w:szCs w:val="20"/>
        </w:rPr>
        <w:t xml:space="preserve"> del D.F.L. N° 1</w:t>
      </w:r>
      <w:r w:rsidR="00800E02" w:rsidRPr="00CC38BE">
        <w:rPr>
          <w:rFonts w:ascii="Verdana" w:hAnsi="Verdana"/>
          <w:sz w:val="20"/>
          <w:szCs w:val="20"/>
        </w:rPr>
        <w:t>/19.653, de 2001, del Ministerio Secretaría General de la Presidencia, que fija el texto refundido, coordinado y sistematizado de la Ley Nº 18.575, Orgánica Constitucional de Bases Generales de la Administración del Estado</w:t>
      </w:r>
      <w:r w:rsidR="007177A8" w:rsidRPr="00CC38BE">
        <w:rPr>
          <w:rFonts w:ascii="Verdana" w:hAnsi="Verdana"/>
          <w:sz w:val="20"/>
          <w:szCs w:val="20"/>
        </w:rPr>
        <w:t xml:space="preserve">, </w:t>
      </w:r>
      <w:r w:rsidR="00800E02" w:rsidRPr="00CC38BE">
        <w:rPr>
          <w:rFonts w:ascii="Verdana" w:hAnsi="Verdana"/>
          <w:sz w:val="20"/>
          <w:szCs w:val="20"/>
        </w:rPr>
        <w:t>relativos a</w:t>
      </w:r>
      <w:r w:rsidR="007177A8" w:rsidRPr="00CC38BE">
        <w:rPr>
          <w:rFonts w:ascii="Verdana" w:hAnsi="Verdana"/>
          <w:sz w:val="20"/>
          <w:szCs w:val="20"/>
        </w:rPr>
        <w:t xml:space="preserve"> </w:t>
      </w:r>
      <w:r w:rsidR="00800E02" w:rsidRPr="00CC38BE">
        <w:rPr>
          <w:rFonts w:ascii="Verdana" w:hAnsi="Verdana"/>
          <w:sz w:val="20"/>
          <w:szCs w:val="20"/>
        </w:rPr>
        <w:t>l</w:t>
      </w:r>
      <w:r w:rsidR="007177A8" w:rsidRPr="00CC38BE">
        <w:rPr>
          <w:rFonts w:ascii="Verdana" w:hAnsi="Verdana"/>
          <w:sz w:val="20"/>
          <w:szCs w:val="20"/>
        </w:rPr>
        <w:t xml:space="preserve">as inhabilidades e incompatibilidades administrativas. </w:t>
      </w:r>
    </w:p>
    <w:p w:rsidR="007177A8" w:rsidRPr="00DA001A" w:rsidRDefault="007177A8" w:rsidP="00AD115C">
      <w:pPr>
        <w:widowControl w:val="0"/>
        <w:snapToGrid w:val="0"/>
        <w:ind w:left="709"/>
        <w:jc w:val="both"/>
        <w:rPr>
          <w:rFonts w:ascii="Verdana" w:hAnsi="Verdana"/>
          <w:sz w:val="20"/>
          <w:szCs w:val="20"/>
          <w:lang w:val="es-ES_tradnl"/>
        </w:rPr>
      </w:pPr>
    </w:p>
    <w:p w:rsidR="007177A8" w:rsidRPr="00DA001A" w:rsidRDefault="007177A8">
      <w:pPr>
        <w:widowControl w:val="0"/>
        <w:snapToGrid w:val="0"/>
        <w:ind w:left="2551"/>
        <w:jc w:val="both"/>
        <w:rPr>
          <w:rFonts w:ascii="Verdana" w:hAnsi="Verdana"/>
          <w:sz w:val="20"/>
          <w:szCs w:val="20"/>
          <w:lang w:val="es-ES_tradnl"/>
        </w:rPr>
      </w:pPr>
    </w:p>
    <w:p w:rsidR="007177A8" w:rsidRPr="00DA001A" w:rsidRDefault="007177A8">
      <w:pPr>
        <w:widowControl w:val="0"/>
        <w:snapToGrid w:val="0"/>
        <w:ind w:left="2551"/>
        <w:jc w:val="both"/>
        <w:rPr>
          <w:rFonts w:ascii="Verdana" w:hAnsi="Verdana"/>
          <w:sz w:val="20"/>
          <w:szCs w:val="20"/>
          <w:lang w:val="es-ES_tradnl"/>
        </w:rPr>
      </w:pPr>
    </w:p>
    <w:p w:rsidR="007177A8" w:rsidRPr="00DA001A" w:rsidRDefault="007177A8">
      <w:pPr>
        <w:widowControl w:val="0"/>
        <w:snapToGrid w:val="0"/>
        <w:ind w:left="2551"/>
        <w:jc w:val="both"/>
        <w:rPr>
          <w:rFonts w:ascii="Verdana" w:hAnsi="Verdana"/>
          <w:sz w:val="20"/>
          <w:szCs w:val="20"/>
          <w:lang w:val="es-ES_tradnl"/>
        </w:rPr>
      </w:pPr>
    </w:p>
    <w:p w:rsidR="007177A8" w:rsidRPr="00DA001A" w:rsidRDefault="007177A8">
      <w:pPr>
        <w:widowControl w:val="0"/>
        <w:snapToGrid w:val="0"/>
        <w:ind w:left="3991" w:firstLine="329"/>
        <w:jc w:val="both"/>
        <w:rPr>
          <w:rFonts w:ascii="Verdana" w:hAnsi="Verdana"/>
          <w:sz w:val="20"/>
          <w:szCs w:val="20"/>
          <w:lang w:val="es-ES_tradnl"/>
        </w:rPr>
      </w:pPr>
    </w:p>
    <w:p w:rsidR="00176DA3" w:rsidRPr="00176DA3" w:rsidRDefault="00A86126" w:rsidP="00176DA3">
      <w:pPr>
        <w:pStyle w:val="Ttulo2"/>
        <w:jc w:val="right"/>
        <w:rPr>
          <w:i/>
          <w:iCs/>
          <w:color w:val="FF0000"/>
          <w:sz w:val="20"/>
          <w:szCs w:val="20"/>
          <w:lang w:val="es-CL"/>
        </w:rPr>
      </w:pPr>
      <w:proofErr w:type="spellStart"/>
      <w:proofErr w:type="gramStart"/>
      <w:r>
        <w:rPr>
          <w:rFonts w:ascii="Verdana" w:hAnsi="Verdana"/>
          <w:sz w:val="20"/>
        </w:rPr>
        <w:t>xxxxxxxxxxxxxxx</w:t>
      </w:r>
      <w:proofErr w:type="spellEnd"/>
      <w:proofErr w:type="gramEnd"/>
      <w:r w:rsidR="00176DA3" w:rsidRPr="00176DA3">
        <w:rPr>
          <w:i/>
          <w:iCs/>
          <w:color w:val="FF0000"/>
          <w:sz w:val="20"/>
          <w:szCs w:val="20"/>
          <w:lang w:val="es-CL"/>
        </w:rPr>
        <w:t xml:space="preserve">     </w:t>
      </w:r>
    </w:p>
    <w:p w:rsidR="007177A8" w:rsidRPr="00DA001A" w:rsidRDefault="00F0740D" w:rsidP="00176DA3">
      <w:pPr>
        <w:pStyle w:val="Ttulo2"/>
        <w:rPr>
          <w:rFonts w:ascii="Verdana" w:hAnsi="Verdana"/>
          <w:sz w:val="20"/>
          <w:szCs w:val="20"/>
          <w:lang w:val="es-ES_tradnl"/>
        </w:rPr>
      </w:pPr>
      <w:r w:rsidRPr="00C77D11">
        <w:rPr>
          <w:rFonts w:ascii="Verdana" w:hAnsi="Verdana"/>
          <w:caps/>
          <w:sz w:val="20"/>
          <w:szCs w:val="20"/>
        </w:rPr>
        <w:t xml:space="preserve">C.I. </w:t>
      </w:r>
      <w:r w:rsidR="007177A8" w:rsidRPr="00C77D11">
        <w:rPr>
          <w:rFonts w:ascii="Verdana" w:hAnsi="Verdana"/>
          <w:caps/>
          <w:sz w:val="20"/>
          <w:szCs w:val="20"/>
        </w:rPr>
        <w:t xml:space="preserve">N° </w:t>
      </w:r>
      <w:proofErr w:type="spellStart"/>
      <w:r w:rsidR="00A86126">
        <w:rPr>
          <w:rFonts w:ascii="Verdana" w:hAnsi="Verdana"/>
          <w:sz w:val="20"/>
        </w:rPr>
        <w:t>xxxxxxxx</w:t>
      </w:r>
      <w:proofErr w:type="spellEnd"/>
    </w:p>
    <w:p w:rsidR="007177A8" w:rsidRPr="00DA001A" w:rsidRDefault="007177A8">
      <w:pPr>
        <w:widowControl w:val="0"/>
        <w:snapToGrid w:val="0"/>
        <w:ind w:left="2551"/>
        <w:jc w:val="both"/>
        <w:rPr>
          <w:rFonts w:ascii="Verdana" w:hAnsi="Verdana"/>
          <w:sz w:val="20"/>
          <w:szCs w:val="20"/>
          <w:lang w:val="es-ES_tradnl"/>
        </w:rPr>
      </w:pPr>
    </w:p>
    <w:p w:rsidR="007177A8" w:rsidRPr="00DA001A" w:rsidRDefault="007177A8">
      <w:pPr>
        <w:widowControl w:val="0"/>
        <w:snapToGrid w:val="0"/>
        <w:ind w:left="2551"/>
        <w:jc w:val="both"/>
        <w:rPr>
          <w:rFonts w:ascii="Verdana" w:hAnsi="Verdana"/>
          <w:sz w:val="20"/>
          <w:szCs w:val="20"/>
          <w:lang w:val="es-ES_tradnl"/>
        </w:rPr>
      </w:pPr>
    </w:p>
    <w:p w:rsidR="007177A8" w:rsidRPr="00800E02" w:rsidRDefault="00800E02">
      <w:pPr>
        <w:widowControl w:val="0"/>
        <w:snapToGrid w:val="0"/>
        <w:ind w:left="720"/>
        <w:jc w:val="both"/>
        <w:rPr>
          <w:rFonts w:ascii="Verdana" w:hAnsi="Verdana"/>
          <w:caps/>
          <w:sz w:val="20"/>
          <w:szCs w:val="20"/>
          <w:lang w:val="es-ES_tradnl"/>
        </w:rPr>
      </w:pPr>
      <w:r>
        <w:rPr>
          <w:rFonts w:ascii="Verdana" w:hAnsi="Verdana"/>
          <w:caps/>
          <w:sz w:val="20"/>
          <w:szCs w:val="20"/>
          <w:lang w:val="es-ES_tradnl"/>
        </w:rPr>
        <w:t>VALPARAí</w:t>
      </w:r>
      <w:r w:rsidR="007177A8" w:rsidRPr="00800E02">
        <w:rPr>
          <w:rFonts w:ascii="Verdana" w:hAnsi="Verdana"/>
          <w:caps/>
          <w:sz w:val="20"/>
          <w:szCs w:val="20"/>
          <w:lang w:val="es-ES_tradnl"/>
        </w:rPr>
        <w:t xml:space="preserve">SO,  </w:t>
      </w:r>
    </w:p>
    <w:p w:rsidR="007177A8" w:rsidRPr="00DA001A" w:rsidRDefault="007177A8">
      <w:pPr>
        <w:widowControl w:val="0"/>
        <w:snapToGrid w:val="0"/>
        <w:ind w:left="2551"/>
        <w:jc w:val="both"/>
        <w:rPr>
          <w:rFonts w:ascii="Verdana" w:hAnsi="Verdana"/>
          <w:sz w:val="20"/>
          <w:szCs w:val="20"/>
          <w:lang w:val="es-ES_tradnl"/>
        </w:rPr>
      </w:pPr>
    </w:p>
    <w:p w:rsidR="007177A8" w:rsidRPr="00DA001A" w:rsidRDefault="007177A8">
      <w:pPr>
        <w:rPr>
          <w:rFonts w:ascii="Verdana" w:hAnsi="Verdana"/>
          <w:sz w:val="20"/>
          <w:szCs w:val="20"/>
        </w:rPr>
      </w:pPr>
    </w:p>
    <w:sectPr w:rsidR="007177A8" w:rsidRPr="00DA001A" w:rsidSect="00C77D11">
      <w:pgSz w:w="12240" w:h="15840" w:code="1"/>
      <w:pgMar w:top="70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C32AD"/>
    <w:multiLevelType w:val="hybridMultilevel"/>
    <w:tmpl w:val="47EA4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41D2A"/>
    <w:multiLevelType w:val="hybridMultilevel"/>
    <w:tmpl w:val="0B1480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A45D5"/>
    <w:multiLevelType w:val="hybridMultilevel"/>
    <w:tmpl w:val="8EC0EC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333"/>
    <w:multiLevelType w:val="hybridMultilevel"/>
    <w:tmpl w:val="8D348B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7E66"/>
    <w:multiLevelType w:val="hybridMultilevel"/>
    <w:tmpl w:val="A15832E8"/>
    <w:lvl w:ilvl="0" w:tplc="340A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>
    <w:nsid w:val="3B0E5615"/>
    <w:multiLevelType w:val="hybridMultilevel"/>
    <w:tmpl w:val="3B663D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1A62AF"/>
    <w:multiLevelType w:val="hybridMultilevel"/>
    <w:tmpl w:val="2070F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45D34"/>
    <w:multiLevelType w:val="hybridMultilevel"/>
    <w:tmpl w:val="A57AE8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C2C54"/>
    <w:multiLevelType w:val="hybridMultilevel"/>
    <w:tmpl w:val="AECC6C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25EF9"/>
    <w:multiLevelType w:val="hybridMultilevel"/>
    <w:tmpl w:val="5CA815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540E3"/>
    <w:multiLevelType w:val="hybridMultilevel"/>
    <w:tmpl w:val="F0742CF4"/>
    <w:lvl w:ilvl="0" w:tplc="340A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10"/>
  </w:num>
  <w:num w:numId="8">
    <w:abstractNumId w:val="0"/>
  </w:num>
  <w:num w:numId="9">
    <w:abstractNumId w:val="1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F0740D"/>
    <w:rsid w:val="00095313"/>
    <w:rsid w:val="00176DA3"/>
    <w:rsid w:val="00196326"/>
    <w:rsid w:val="001C28E7"/>
    <w:rsid w:val="002D071B"/>
    <w:rsid w:val="002F2549"/>
    <w:rsid w:val="003B1D97"/>
    <w:rsid w:val="004C4810"/>
    <w:rsid w:val="004F6DF4"/>
    <w:rsid w:val="004F784C"/>
    <w:rsid w:val="0052187D"/>
    <w:rsid w:val="005507DA"/>
    <w:rsid w:val="005917B9"/>
    <w:rsid w:val="0066142A"/>
    <w:rsid w:val="007177A8"/>
    <w:rsid w:val="00737A6A"/>
    <w:rsid w:val="007D389B"/>
    <w:rsid w:val="007D5187"/>
    <w:rsid w:val="00800E02"/>
    <w:rsid w:val="00936E1E"/>
    <w:rsid w:val="00971EAB"/>
    <w:rsid w:val="00A86126"/>
    <w:rsid w:val="00AB7AF4"/>
    <w:rsid w:val="00AD115C"/>
    <w:rsid w:val="00C77D11"/>
    <w:rsid w:val="00CC38BE"/>
    <w:rsid w:val="00CF5439"/>
    <w:rsid w:val="00D92E82"/>
    <w:rsid w:val="00DA001A"/>
    <w:rsid w:val="00EF14A8"/>
    <w:rsid w:val="00F0740D"/>
    <w:rsid w:val="00FC6C2A"/>
    <w:rsid w:val="00FD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43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F5439"/>
    <w:pPr>
      <w:keepNext/>
      <w:widowControl w:val="0"/>
      <w:snapToGrid w:val="0"/>
      <w:ind w:left="3600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rsid w:val="00CF5439"/>
    <w:pPr>
      <w:keepNext/>
      <w:widowControl w:val="0"/>
      <w:snapToGrid w:val="0"/>
      <w:ind w:left="3600"/>
      <w:jc w:val="center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semiHidden/>
    <w:rsid w:val="00CF5439"/>
    <w:pPr>
      <w:widowControl w:val="0"/>
      <w:snapToGrid w:val="0"/>
      <w:ind w:left="2551" w:firstLine="3119"/>
      <w:jc w:val="both"/>
    </w:pPr>
    <w:rPr>
      <w:rFonts w:ascii="Arial" w:hAnsi="Arial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E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E8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F6630-C266-4242-B2C8-A1D883D6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</vt:lpstr>
    </vt:vector>
  </TitlesOfParts>
  <Company>Servicio Nacional de Pesca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</dc:title>
  <dc:creator>BULLOA</dc:creator>
  <cp:lastModifiedBy>hgonzaleza</cp:lastModifiedBy>
  <cp:revision>2</cp:revision>
  <cp:lastPrinted>2019-07-17T15:27:00Z</cp:lastPrinted>
  <dcterms:created xsi:type="dcterms:W3CDTF">2023-09-01T14:31:00Z</dcterms:created>
  <dcterms:modified xsi:type="dcterms:W3CDTF">2023-09-01T14:31:00Z</dcterms:modified>
</cp:coreProperties>
</file>